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74" w:rsidRPr="001A3C74" w:rsidRDefault="001A3C74" w:rsidP="001A3C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A3C74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it-IT"/>
        </w:rPr>
        <w:t>Buongiorno</w:t>
      </w:r>
      <w:r w:rsidRPr="001A3C74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it-IT"/>
        </w:rPr>
        <w:br/>
        <w:t xml:space="preserve">sono ad </w:t>
      </w:r>
      <w:proofErr w:type="spellStart"/>
      <w:r w:rsidRPr="001A3C74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it-IT"/>
        </w:rPr>
        <w:t>informarLa</w:t>
      </w:r>
      <w:proofErr w:type="spellEnd"/>
      <w:r w:rsidRPr="001A3C74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it-IT"/>
        </w:rPr>
        <w:t xml:space="preserve"> che la XVI edizione della manifestazione </w:t>
      </w:r>
      <w:r w:rsidRPr="001A3C74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shd w:val="clear" w:color="auto" w:fill="FFFFFF"/>
          <w:lang w:eastAsia="it-IT"/>
        </w:rPr>
        <w:t>“SCEGLI </w:t>
      </w:r>
      <w:r w:rsidRPr="001A3C74">
        <w:rPr>
          <w:rFonts w:ascii="Arial" w:eastAsia="Times New Roman" w:hAnsi="Arial" w:cs="Arial"/>
          <w:b/>
          <w:bCs/>
          <w:i/>
          <w:iCs/>
          <w:color w:val="333333"/>
          <w:sz w:val="27"/>
          <w:lang w:eastAsia="it-IT"/>
        </w:rPr>
        <w:t>RAVENNA</w:t>
      </w:r>
      <w:r w:rsidRPr="001A3C74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shd w:val="clear" w:color="auto" w:fill="FFFFFF"/>
          <w:lang w:eastAsia="it-IT"/>
        </w:rPr>
        <w:t>”</w:t>
      </w:r>
      <w:r w:rsidRPr="001A3C74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it-IT"/>
        </w:rPr>
        <w:t>, g</w:t>
      </w:r>
      <w:r w:rsidRPr="001A3C74">
        <w:rPr>
          <w:rFonts w:ascii="Arial" w:eastAsia="Times New Roman" w:hAnsi="Arial" w:cs="Arial"/>
          <w:i/>
          <w:iCs/>
          <w:color w:val="333333"/>
          <w:sz w:val="27"/>
          <w:szCs w:val="27"/>
          <w:shd w:val="clear" w:color="auto" w:fill="FFFFFF"/>
          <w:lang w:eastAsia="it-IT"/>
        </w:rPr>
        <w:t>iornata di </w:t>
      </w:r>
      <w:r w:rsidRPr="001A3C74">
        <w:rPr>
          <w:rFonts w:ascii="Arial" w:eastAsia="Times New Roman" w:hAnsi="Arial" w:cs="Arial"/>
          <w:i/>
          <w:iCs/>
          <w:color w:val="333333"/>
          <w:sz w:val="27"/>
          <w:lang w:eastAsia="it-IT"/>
        </w:rPr>
        <w:t>Orientamento</w:t>
      </w:r>
      <w:r w:rsidRPr="001A3C74">
        <w:rPr>
          <w:rFonts w:ascii="Arial" w:eastAsia="Times New Roman" w:hAnsi="Arial" w:cs="Arial"/>
          <w:i/>
          <w:iCs/>
          <w:color w:val="333333"/>
          <w:sz w:val="27"/>
          <w:szCs w:val="27"/>
          <w:shd w:val="clear" w:color="auto" w:fill="FFFFFF"/>
          <w:lang w:eastAsia="it-IT"/>
        </w:rPr>
        <w:t> Universitario di presentazione dei Corsi di laurea del Campus di </w:t>
      </w:r>
      <w:r w:rsidRPr="001A3C74">
        <w:rPr>
          <w:rFonts w:ascii="Arial" w:eastAsia="Times New Roman" w:hAnsi="Arial" w:cs="Arial"/>
          <w:i/>
          <w:iCs/>
          <w:color w:val="333333"/>
          <w:sz w:val="27"/>
          <w:lang w:eastAsia="it-IT"/>
        </w:rPr>
        <w:t>Ravenna</w:t>
      </w:r>
      <w:r w:rsidRPr="001A3C74">
        <w:rPr>
          <w:rFonts w:ascii="Arial" w:eastAsia="Times New Roman" w:hAnsi="Arial" w:cs="Arial"/>
          <w:i/>
          <w:iCs/>
          <w:color w:val="333333"/>
          <w:sz w:val="27"/>
          <w:szCs w:val="27"/>
          <w:shd w:val="clear" w:color="auto" w:fill="FFFFFF"/>
          <w:lang w:eastAsia="it-IT"/>
        </w:rPr>
        <w:t>, </w:t>
      </w:r>
      <w:r w:rsidRPr="001A3C74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it-IT"/>
        </w:rPr>
        <w:t>si svolgerà </w:t>
      </w:r>
      <w:r w:rsidRPr="001A3C74"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it-IT"/>
        </w:rPr>
        <w:t>martedì 26 novembre 2018 dalle 9 alle 17 </w:t>
      </w:r>
      <w:r w:rsidRPr="001A3C74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it-IT"/>
        </w:rPr>
        <w:t> presso </w:t>
      </w:r>
      <w:r w:rsidRPr="001A3C74"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it-IT"/>
        </w:rPr>
        <w:t>Palazzo dei Congressi</w:t>
      </w:r>
      <w:r w:rsidRPr="001A3C74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it-IT"/>
        </w:rPr>
        <w:t> (Largo Firenze – </w:t>
      </w:r>
      <w:r w:rsidRPr="001A3C74">
        <w:rPr>
          <w:rFonts w:ascii="Arial" w:eastAsia="Times New Roman" w:hAnsi="Arial" w:cs="Arial"/>
          <w:color w:val="333333"/>
          <w:sz w:val="27"/>
          <w:lang w:eastAsia="it-IT"/>
        </w:rPr>
        <w:t>Ravenna</w:t>
      </w:r>
      <w:r w:rsidRPr="001A3C74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it-IT"/>
        </w:rPr>
        <w:t>).</w:t>
      </w:r>
      <w:r w:rsidRPr="001A3C74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it-IT"/>
        </w:rPr>
        <w:br/>
        <w:t> </w:t>
      </w:r>
      <w:r w:rsidRPr="001A3C74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it-IT"/>
        </w:rPr>
        <w:br/>
        <w:t>Ecco il programma della giornata:</w:t>
      </w:r>
      <w:r w:rsidRPr="001A3C74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it-IT"/>
        </w:rPr>
        <w:br/>
        <w:t> </w:t>
      </w:r>
      <w:r w:rsidRPr="001A3C74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it-IT"/>
        </w:rPr>
        <w:br/>
        <w:t>Mattina</w:t>
      </w:r>
    </w:p>
    <w:p w:rsidR="001A3C74" w:rsidRPr="001A3C74" w:rsidRDefault="001A3C74" w:rsidP="001A3C74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1A3C74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Dalle ore 8.30 </w:t>
      </w:r>
      <w:r w:rsidRPr="001A3C74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IT"/>
        </w:rPr>
        <w:t>Welcome desk</w:t>
      </w:r>
      <w:r w:rsidRPr="001A3C74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  Distribuzione del materiale a seguito della consegna della ricevuta di registrazione</w:t>
      </w:r>
    </w:p>
    <w:p w:rsidR="001A3C74" w:rsidRPr="001A3C74" w:rsidRDefault="001A3C74" w:rsidP="001A3C74">
      <w:pPr>
        <w:numPr>
          <w:ilvl w:val="0"/>
          <w:numId w:val="2"/>
        </w:num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1A3C74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ore 9- 10 </w:t>
      </w:r>
      <w:r w:rsidRPr="001A3C74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IT"/>
        </w:rPr>
        <w:t>Presentazione dei servizi e delle opportunità per gli studenti </w:t>
      </w:r>
      <w:r w:rsidRPr="001A3C74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Incontri informativi per conoscere le modalità di accesso ai corsi di studio e i benefici economici che eroga Er.Go</w:t>
      </w:r>
    </w:p>
    <w:p w:rsidR="001A3C74" w:rsidRPr="001A3C74" w:rsidRDefault="001A3C74" w:rsidP="001A3C74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1A3C74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ore 10– 12 </w:t>
      </w:r>
      <w:r w:rsidRPr="001A3C74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IT"/>
        </w:rPr>
        <w:t>Presentazioni dei Corsi di studio </w:t>
      </w:r>
      <w:r w:rsidRPr="001A3C74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del Campus di </w:t>
      </w:r>
      <w:r w:rsidRPr="001A3C74">
        <w:rPr>
          <w:rFonts w:ascii="Arial" w:eastAsia="Times New Roman" w:hAnsi="Arial" w:cs="Arial"/>
          <w:color w:val="333333"/>
          <w:sz w:val="27"/>
          <w:lang w:eastAsia="it-IT"/>
        </w:rPr>
        <w:t>Ravenna</w:t>
      </w:r>
      <w:r w:rsidRPr="001A3C74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 </w:t>
      </w:r>
    </w:p>
    <w:p w:rsidR="001A3C74" w:rsidRPr="001A3C74" w:rsidRDefault="001A3C74" w:rsidP="001A3C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A3C74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it-IT"/>
        </w:rPr>
        <w:t> </w:t>
      </w:r>
      <w:r w:rsidRPr="001A3C74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it-IT"/>
        </w:rPr>
        <w:br/>
        <w:t>Pomeriggio</w:t>
      </w:r>
    </w:p>
    <w:p w:rsidR="001A3C74" w:rsidRPr="001A3C74" w:rsidRDefault="001A3C74" w:rsidP="001A3C74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1A3C74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ore 15- 17 </w:t>
      </w:r>
      <w:r w:rsidRPr="001A3C74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IT"/>
        </w:rPr>
        <w:t xml:space="preserve">Laboratori sul questionario “Orientati con </w:t>
      </w:r>
      <w:proofErr w:type="spellStart"/>
      <w:r w:rsidRPr="001A3C74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IT"/>
        </w:rPr>
        <w:t>Unibo</w:t>
      </w:r>
      <w:proofErr w:type="spellEnd"/>
      <w:r w:rsidRPr="001A3C74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IT"/>
        </w:rPr>
        <w:t>”</w:t>
      </w:r>
      <w:r w:rsidRPr="001A3C74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 per supportare gli studenti delle classi IV e V nella futura scelta universitaria</w:t>
      </w:r>
    </w:p>
    <w:p w:rsidR="001A3C74" w:rsidRPr="001A3C74" w:rsidRDefault="001A3C74" w:rsidP="001A3C74">
      <w:pPr>
        <w:numPr>
          <w:ilvl w:val="0"/>
          <w:numId w:val="4"/>
        </w:num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1A3C74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ore 15-17 </w:t>
      </w:r>
      <w:r w:rsidRPr="001A3C74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IT"/>
        </w:rPr>
        <w:t>Laboratori sui TOLC</w:t>
      </w:r>
      <w:r w:rsidRPr="001A3C74">
        <w:rPr>
          <w:rFonts w:ascii="Arial" w:eastAsia="Times New Roman" w:hAnsi="Arial" w:cs="Arial"/>
          <w:color w:val="333333"/>
          <w:sz w:val="27"/>
          <w:szCs w:val="27"/>
          <w:lang w:eastAsia="it-IT"/>
        </w:rPr>
        <w:t>  (test d'accesso per numerosi corsi di laurea a numero programmato e viene utilizzato anche da alcuni Corsi di laurea a libero accesso per la verifica delle conoscenze di base.</w:t>
      </w:r>
    </w:p>
    <w:p w:rsidR="001A3C74" w:rsidRPr="001A3C74" w:rsidRDefault="001A3C74" w:rsidP="001A3C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A3C74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it-IT"/>
        </w:rPr>
        <w:t> </w:t>
      </w:r>
      <w:r w:rsidRPr="001A3C74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it-IT"/>
        </w:rPr>
        <w:br/>
      </w:r>
      <w:r w:rsidRPr="001A3C74">
        <w:rPr>
          <w:rFonts w:ascii="Arial" w:eastAsia="Times New Roman" w:hAnsi="Arial" w:cs="Arial"/>
          <w:color w:val="333333"/>
          <w:sz w:val="27"/>
          <w:szCs w:val="27"/>
          <w:shd w:val="clear" w:color="auto" w:fill="FFFF00"/>
          <w:lang w:eastAsia="it-IT"/>
        </w:rPr>
        <w:t>IMPORTANTE</w:t>
      </w:r>
      <w:r w:rsidRPr="001A3C74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it-IT"/>
        </w:rPr>
        <w:br/>
      </w:r>
      <w:r w:rsidRPr="001A3C74"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00"/>
          <w:lang w:eastAsia="it-IT"/>
        </w:rPr>
        <w:t>Ogni studente si dovrà iscrivere online e portare con sé la ricevuta della registrazione</w:t>
      </w:r>
      <w:r w:rsidRPr="001A3C74">
        <w:rPr>
          <w:rFonts w:ascii="Arial" w:eastAsia="Times New Roman" w:hAnsi="Arial" w:cs="Arial"/>
          <w:color w:val="333333"/>
          <w:sz w:val="27"/>
          <w:szCs w:val="27"/>
          <w:shd w:val="clear" w:color="auto" w:fill="FFFF00"/>
          <w:lang w:eastAsia="it-IT"/>
        </w:rPr>
        <w:t>: </w:t>
      </w:r>
      <w:hyperlink r:id="rId5" w:tgtFrame="_blank" w:history="1">
        <w:r w:rsidRPr="001A3C74">
          <w:rPr>
            <w:rFonts w:ascii="Arial" w:eastAsia="Times New Roman" w:hAnsi="Arial" w:cs="Arial"/>
            <w:color w:val="1796CA"/>
            <w:sz w:val="27"/>
            <w:u w:val="single"/>
            <w:lang w:eastAsia="it-IT"/>
          </w:rPr>
          <w:t>https://eventi.unibo.it/scegli-ravenna</w:t>
        </w:r>
      </w:hyperlink>
      <w:r w:rsidRPr="001A3C74"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  <w:lang w:eastAsia="it-IT"/>
        </w:rPr>
        <w:br/>
        <w:t> </w:t>
      </w:r>
    </w:p>
    <w:p w:rsidR="00491785" w:rsidRDefault="00491785"/>
    <w:sectPr w:rsidR="00491785" w:rsidSect="004917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4A3"/>
    <w:multiLevelType w:val="multilevel"/>
    <w:tmpl w:val="AB0C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7A72CF"/>
    <w:multiLevelType w:val="multilevel"/>
    <w:tmpl w:val="9E88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BF435C"/>
    <w:multiLevelType w:val="multilevel"/>
    <w:tmpl w:val="C93A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621B61"/>
    <w:multiLevelType w:val="multilevel"/>
    <w:tmpl w:val="355C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A3C74"/>
    <w:rsid w:val="001A3C74"/>
    <w:rsid w:val="0049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7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1A3C74"/>
  </w:style>
  <w:style w:type="character" w:styleId="Collegamentoipertestuale">
    <w:name w:val="Hyperlink"/>
    <w:basedOn w:val="Carpredefinitoparagrafo"/>
    <w:uiPriority w:val="99"/>
    <w:semiHidden/>
    <w:unhideWhenUsed/>
    <w:rsid w:val="001A3C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i.unibo.it/scegli-raven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>Olidata S.p.A.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2019-11-13T12:42:00Z</dcterms:created>
  <dcterms:modified xsi:type="dcterms:W3CDTF">2019-11-13T12:43:00Z</dcterms:modified>
</cp:coreProperties>
</file>